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A123D" w14:textId="5CD9A5DD" w:rsidR="00EF61BB" w:rsidRDefault="00E55D65" w:rsidP="003E7866">
      <w:pPr>
        <w:pStyle w:val="NoSpacing"/>
        <w:ind w:left="2430" w:firstLine="1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056C">
        <w:rPr>
          <w:rFonts w:ascii="Times New Roman" w:hAnsi="Times New Roman" w:cs="Times New Roman"/>
          <w:b/>
          <w:bCs/>
          <w:sz w:val="24"/>
          <w:szCs w:val="24"/>
        </w:rPr>
        <w:t>Handheld Pulse Oximeter</w:t>
      </w:r>
      <w:r w:rsidR="00A076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EA123E" w14:textId="77777777" w:rsidR="00A67EC9" w:rsidRPr="00EF61BB" w:rsidRDefault="00A67EC9" w:rsidP="00EF61BB">
      <w:pPr>
        <w:pStyle w:val="NoSpacing"/>
        <w:ind w:left="-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103" w:type="dxa"/>
        <w:tblInd w:w="-365" w:type="dxa"/>
        <w:tblLook w:val="04A0" w:firstRow="1" w:lastRow="0" w:firstColumn="1" w:lastColumn="0" w:noHBand="0" w:noVBand="1"/>
      </w:tblPr>
      <w:tblGrid>
        <w:gridCol w:w="715"/>
        <w:gridCol w:w="9388"/>
      </w:tblGrid>
      <w:tr w:rsidR="00A21105" w:rsidRPr="00EF61BB" w14:paraId="5CEA1242" w14:textId="77777777" w:rsidTr="00A21105">
        <w:tc>
          <w:tcPr>
            <w:tcW w:w="715" w:type="dxa"/>
          </w:tcPr>
          <w:p w14:paraId="5CEA123F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S.N.</w:t>
            </w:r>
          </w:p>
        </w:tc>
        <w:tc>
          <w:tcPr>
            <w:tcW w:w="9388" w:type="dxa"/>
          </w:tcPr>
          <w:p w14:paraId="5CEA1240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Purchaser’s Specifications</w:t>
            </w:r>
          </w:p>
        </w:tc>
      </w:tr>
      <w:tr w:rsidR="00A21105" w:rsidRPr="00EF61BB" w14:paraId="5CEA1246" w14:textId="77777777" w:rsidTr="00A21105">
        <w:tc>
          <w:tcPr>
            <w:tcW w:w="715" w:type="dxa"/>
          </w:tcPr>
          <w:p w14:paraId="5CEA1243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44" w14:textId="77777777" w:rsidR="00A21105" w:rsidRPr="00EF61BB" w:rsidRDefault="00A21105" w:rsidP="00151054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Hand Held Pulse Oximeter </w:t>
            </w:r>
          </w:p>
        </w:tc>
      </w:tr>
      <w:tr w:rsidR="00A21105" w:rsidRPr="00EF61BB" w14:paraId="5CEA124A" w14:textId="77777777" w:rsidTr="00A21105">
        <w:tc>
          <w:tcPr>
            <w:tcW w:w="715" w:type="dxa"/>
          </w:tcPr>
          <w:p w14:paraId="5CEA1247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48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Manufacturer</w:t>
            </w:r>
          </w:p>
        </w:tc>
      </w:tr>
      <w:tr w:rsidR="00A21105" w:rsidRPr="00EF61BB" w14:paraId="5CEA124E" w14:textId="77777777" w:rsidTr="00A21105">
        <w:tc>
          <w:tcPr>
            <w:tcW w:w="715" w:type="dxa"/>
          </w:tcPr>
          <w:p w14:paraId="5CEA124B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4C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Brand</w:t>
            </w:r>
          </w:p>
        </w:tc>
      </w:tr>
      <w:tr w:rsidR="00A21105" w:rsidRPr="00EF61BB" w14:paraId="5CEA1252" w14:textId="77777777" w:rsidTr="00A21105">
        <w:tc>
          <w:tcPr>
            <w:tcW w:w="715" w:type="dxa"/>
          </w:tcPr>
          <w:p w14:paraId="5CEA124F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50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Type/Model</w:t>
            </w:r>
          </w:p>
        </w:tc>
      </w:tr>
      <w:tr w:rsidR="00A21105" w:rsidRPr="00EF61BB" w14:paraId="5CEA1256" w14:textId="77777777" w:rsidTr="00A21105">
        <w:tc>
          <w:tcPr>
            <w:tcW w:w="715" w:type="dxa"/>
          </w:tcPr>
          <w:p w14:paraId="5CEA1253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54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Country of Origin</w:t>
            </w:r>
          </w:p>
        </w:tc>
      </w:tr>
      <w:tr w:rsidR="00A21105" w:rsidRPr="00EF61BB" w14:paraId="5CEA125A" w14:textId="77777777" w:rsidTr="00A21105">
        <w:tc>
          <w:tcPr>
            <w:tcW w:w="715" w:type="dxa"/>
          </w:tcPr>
          <w:p w14:paraId="5CEA1257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8" w:type="dxa"/>
          </w:tcPr>
          <w:p w14:paraId="5CEA1258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 of Function</w:t>
            </w:r>
          </w:p>
        </w:tc>
      </w:tr>
      <w:tr w:rsidR="00A21105" w:rsidRPr="00EF61BB" w14:paraId="5CEA125E" w14:textId="77777777" w:rsidTr="00A21105">
        <w:tc>
          <w:tcPr>
            <w:tcW w:w="715" w:type="dxa"/>
          </w:tcPr>
          <w:p w14:paraId="5CEA125B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388" w:type="dxa"/>
          </w:tcPr>
          <w:p w14:paraId="5CEA125C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Pulse oximeter for SPO2 and Pulse Rate </w:t>
            </w:r>
          </w:p>
        </w:tc>
      </w:tr>
      <w:tr w:rsidR="00A21105" w:rsidRPr="00EF61BB" w14:paraId="5CEA1262" w14:textId="77777777" w:rsidTr="00A21105">
        <w:tc>
          <w:tcPr>
            <w:tcW w:w="715" w:type="dxa"/>
          </w:tcPr>
          <w:p w14:paraId="5CEA125F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88" w:type="dxa"/>
          </w:tcPr>
          <w:p w14:paraId="5CEA1260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Operational Requirements</w:t>
            </w:r>
          </w:p>
        </w:tc>
      </w:tr>
      <w:tr w:rsidR="00A21105" w:rsidRPr="00EF61BB" w14:paraId="5CEA1266" w14:textId="77777777" w:rsidTr="00A21105">
        <w:tc>
          <w:tcPr>
            <w:tcW w:w="715" w:type="dxa"/>
          </w:tcPr>
          <w:p w14:paraId="5CEA1263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388" w:type="dxa"/>
          </w:tcPr>
          <w:p w14:paraId="5CEA1264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Pulse Oximeter with Adult, Pediatric and Neonate SPO2 Probe</w:t>
            </w:r>
          </w:p>
        </w:tc>
      </w:tr>
      <w:tr w:rsidR="00A21105" w:rsidRPr="00EF61BB" w14:paraId="5CEA126A" w14:textId="77777777" w:rsidTr="00A21105">
        <w:tc>
          <w:tcPr>
            <w:tcW w:w="715" w:type="dxa"/>
          </w:tcPr>
          <w:p w14:paraId="5CEA1267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8" w:type="dxa"/>
          </w:tcPr>
          <w:p w14:paraId="5CEA1268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 Configuration</w:t>
            </w:r>
          </w:p>
        </w:tc>
      </w:tr>
      <w:tr w:rsidR="00A21105" w:rsidRPr="00EF61BB" w14:paraId="5CEA126E" w14:textId="77777777" w:rsidTr="00A21105">
        <w:tc>
          <w:tcPr>
            <w:tcW w:w="715" w:type="dxa"/>
          </w:tcPr>
          <w:p w14:paraId="5CEA126B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388" w:type="dxa"/>
          </w:tcPr>
          <w:p w14:paraId="5CEA126C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Pulse Oximeter with Adult, Pediatric and Neonate SPO2 Probe</w:t>
            </w:r>
          </w:p>
        </w:tc>
      </w:tr>
      <w:tr w:rsidR="00A21105" w:rsidRPr="00EF61BB" w14:paraId="5CEA1272" w14:textId="77777777" w:rsidTr="00A21105">
        <w:tc>
          <w:tcPr>
            <w:tcW w:w="715" w:type="dxa"/>
          </w:tcPr>
          <w:p w14:paraId="5CEA126F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8" w:type="dxa"/>
          </w:tcPr>
          <w:p w14:paraId="5CEA1270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Technical Specifications</w:t>
            </w:r>
          </w:p>
        </w:tc>
      </w:tr>
      <w:tr w:rsidR="00A21105" w:rsidRPr="00EF61BB" w14:paraId="5CEA1276" w14:textId="77777777" w:rsidTr="00A21105">
        <w:tc>
          <w:tcPr>
            <w:tcW w:w="715" w:type="dxa"/>
          </w:tcPr>
          <w:p w14:paraId="5CEA1273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388" w:type="dxa"/>
          </w:tcPr>
          <w:p w14:paraId="5CEA1274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 be small in volume, light weight and convenient in carrying</w:t>
            </w:r>
          </w:p>
        </w:tc>
      </w:tr>
      <w:tr w:rsidR="00A21105" w:rsidRPr="00EF61BB" w14:paraId="5CEA127E" w14:textId="77777777" w:rsidTr="00A21105">
        <w:tc>
          <w:tcPr>
            <w:tcW w:w="715" w:type="dxa"/>
          </w:tcPr>
          <w:p w14:paraId="5CEA127B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388" w:type="dxa"/>
          </w:tcPr>
          <w:p w14:paraId="5CEA127C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Should display SPO2 value, pulse rate value along with bar graph and pulse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waveform  display</w:t>
            </w:r>
            <w:proofErr w:type="gramEnd"/>
          </w:p>
        </w:tc>
      </w:tr>
      <w:tr w:rsidR="00A21105" w:rsidRPr="00EF61BB" w14:paraId="5CEA1282" w14:textId="77777777" w:rsidTr="00A21105">
        <w:tc>
          <w:tcPr>
            <w:tcW w:w="715" w:type="dxa"/>
          </w:tcPr>
          <w:p w14:paraId="5CEA127F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388" w:type="dxa"/>
          </w:tcPr>
          <w:p w14:paraId="5CEA1280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 work on rechargeable lithium battery</w:t>
            </w:r>
          </w:p>
        </w:tc>
      </w:tr>
      <w:tr w:rsidR="00A21105" w:rsidRPr="00EF61BB" w14:paraId="5CEA128E" w14:textId="77777777" w:rsidTr="00A21105">
        <w:tc>
          <w:tcPr>
            <w:tcW w:w="715" w:type="dxa"/>
          </w:tcPr>
          <w:p w14:paraId="5CEA128B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388" w:type="dxa"/>
          </w:tcPr>
          <w:p w14:paraId="5CEA128C" w14:textId="13CCAABC" w:rsidR="00A21105" w:rsidRPr="00EF61BB" w:rsidRDefault="0079613D" w:rsidP="00A13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Should have facility of adjustment of </w:t>
            </w:r>
            <w:r w:rsidR="00A211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21105">
              <w:rPr>
                <w:rFonts w:ascii="Times New Roman" w:hAnsi="Times New Roman" w:cs="Times New Roman"/>
                <w:sz w:val="24"/>
                <w:szCs w:val="24"/>
              </w:rPr>
              <w:t xml:space="preserve">reen brightness </w:t>
            </w:r>
          </w:p>
        </w:tc>
      </w:tr>
      <w:tr w:rsidR="00A21105" w:rsidRPr="00EF61BB" w14:paraId="5CEA1292" w14:textId="77777777" w:rsidTr="00A21105">
        <w:tc>
          <w:tcPr>
            <w:tcW w:w="715" w:type="dxa"/>
          </w:tcPr>
          <w:p w14:paraId="5CEA128F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9388" w:type="dxa"/>
          </w:tcPr>
          <w:p w14:paraId="5CEA1290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 have pulse sound indication and alarm function</w:t>
            </w:r>
          </w:p>
        </w:tc>
      </w:tr>
      <w:tr w:rsidR="00A21105" w:rsidRPr="00EF61BB" w14:paraId="5CEA1296" w14:textId="77777777" w:rsidTr="00A21105">
        <w:tc>
          <w:tcPr>
            <w:tcW w:w="715" w:type="dxa"/>
          </w:tcPr>
          <w:p w14:paraId="5CEA1293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9388" w:type="dxa"/>
          </w:tcPr>
          <w:p w14:paraId="5CEA1294" w14:textId="1EBBE79A" w:rsidR="00A21105" w:rsidRPr="00130996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996">
              <w:rPr>
                <w:rFonts w:ascii="Times New Roman" w:hAnsi="Times New Roman" w:cs="Times New Roman"/>
                <w:sz w:val="24"/>
                <w:szCs w:val="24"/>
              </w:rPr>
              <w:t>Should have SPO2 value and pulse rate value record function</w:t>
            </w:r>
            <w:r w:rsidR="002819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1105" w:rsidRPr="00EF61BB" w14:paraId="5CEA129A" w14:textId="77777777" w:rsidTr="00A21105">
        <w:tc>
          <w:tcPr>
            <w:tcW w:w="715" w:type="dxa"/>
          </w:tcPr>
          <w:p w14:paraId="5CEA1297" w14:textId="55E29BC3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961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88" w:type="dxa"/>
          </w:tcPr>
          <w:p w14:paraId="5CEA1298" w14:textId="4C32BB82" w:rsidR="00A21105" w:rsidRPr="00130996" w:rsidRDefault="0079613D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Should have facility of </w:t>
            </w:r>
            <w:r w:rsidR="00A21105" w:rsidRPr="00130996">
              <w:rPr>
                <w:rFonts w:ascii="Times New Roman" w:hAnsi="Times New Roman" w:cs="Times New Roman"/>
                <w:sz w:val="24"/>
                <w:szCs w:val="24"/>
              </w:rPr>
              <w:t xml:space="preserve">Real Time Data </w:t>
            </w:r>
            <w:proofErr w:type="gramStart"/>
            <w:r w:rsidR="00A21105" w:rsidRPr="00130996">
              <w:rPr>
                <w:rFonts w:ascii="Times New Roman" w:hAnsi="Times New Roman" w:cs="Times New Roman"/>
                <w:sz w:val="24"/>
                <w:szCs w:val="24"/>
              </w:rPr>
              <w:t>tran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sfer</w:t>
            </w:r>
            <w:r w:rsidR="008E1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105" w:rsidRPr="00130996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  <w:proofErr w:type="gramEnd"/>
            <w:r w:rsidR="008E133D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="00A21105" w:rsidRPr="00130996">
              <w:rPr>
                <w:rFonts w:ascii="Times New Roman" w:hAnsi="Times New Roman" w:cs="Times New Roman"/>
                <w:sz w:val="24"/>
                <w:szCs w:val="24"/>
              </w:rPr>
              <w:t xml:space="preserve"> computer</w:t>
            </w:r>
          </w:p>
        </w:tc>
      </w:tr>
      <w:tr w:rsidR="00844314" w:rsidRPr="00EF61BB" w14:paraId="15C49ACB" w14:textId="77777777" w:rsidTr="00A21105">
        <w:tc>
          <w:tcPr>
            <w:tcW w:w="715" w:type="dxa"/>
          </w:tcPr>
          <w:p w14:paraId="76AAD15A" w14:textId="7FBF36BC" w:rsidR="00844314" w:rsidRDefault="00844314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9388" w:type="dxa"/>
          </w:tcPr>
          <w:p w14:paraId="122E5020" w14:textId="01CAC742" w:rsidR="00844314" w:rsidRDefault="00844314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Should have </w:t>
            </w:r>
            <w:r w:rsidR="008E7E7E">
              <w:rPr>
                <w:rFonts w:ascii="Times New Roman" w:hAnsi="Times New Roman" w:cs="Times New Roman"/>
                <w:sz w:val="24"/>
                <w:szCs w:val="24"/>
              </w:rPr>
              <w:t>indication of low voltage and low power consumption.</w:t>
            </w:r>
          </w:p>
        </w:tc>
      </w:tr>
      <w:tr w:rsidR="00A21105" w:rsidRPr="00EF61BB" w14:paraId="5CEA129E" w14:textId="77777777" w:rsidTr="00A21105">
        <w:tc>
          <w:tcPr>
            <w:tcW w:w="715" w:type="dxa"/>
            <w:vMerge w:val="restart"/>
          </w:tcPr>
          <w:p w14:paraId="5CEA129B" w14:textId="22FFB76F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33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88" w:type="dxa"/>
          </w:tcPr>
          <w:p w14:paraId="5CEA129C" w14:textId="77777777" w:rsidR="00A21105" w:rsidRPr="00AF2A54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SPO2 Measurement</w:t>
            </w:r>
          </w:p>
        </w:tc>
      </w:tr>
      <w:tr w:rsidR="00A21105" w:rsidRPr="00EF61BB" w14:paraId="5CEA12A2" w14:textId="77777777" w:rsidTr="00A21105">
        <w:tc>
          <w:tcPr>
            <w:tcW w:w="715" w:type="dxa"/>
            <w:vMerge/>
          </w:tcPr>
          <w:p w14:paraId="5CEA129F" w14:textId="77777777" w:rsidR="00A21105" w:rsidRPr="00EF61B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A0" w14:textId="77777777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Measuring Range: 0%~100% with ±2% accuracy</w:t>
            </w:r>
          </w:p>
        </w:tc>
      </w:tr>
      <w:tr w:rsidR="00A21105" w:rsidRPr="00EF61BB" w14:paraId="5CEA12A6" w14:textId="77777777" w:rsidTr="00A21105">
        <w:tc>
          <w:tcPr>
            <w:tcW w:w="715" w:type="dxa"/>
            <w:vMerge/>
          </w:tcPr>
          <w:p w14:paraId="5CEA12A3" w14:textId="77777777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A4" w14:textId="77777777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Resolution: 1%</w:t>
            </w:r>
          </w:p>
        </w:tc>
      </w:tr>
      <w:tr w:rsidR="00A21105" w:rsidRPr="00EF61BB" w14:paraId="5CEA12AA" w14:textId="77777777" w:rsidTr="00A21105">
        <w:tc>
          <w:tcPr>
            <w:tcW w:w="715" w:type="dxa"/>
            <w:vMerge w:val="restart"/>
          </w:tcPr>
          <w:p w14:paraId="5CEA12A7" w14:textId="208C1508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433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8" w:type="dxa"/>
          </w:tcPr>
          <w:p w14:paraId="5CEA12A8" w14:textId="77777777" w:rsidR="00A21105" w:rsidRPr="003F61EB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Pulse Rate Measurement</w:t>
            </w:r>
          </w:p>
        </w:tc>
      </w:tr>
      <w:tr w:rsidR="00A21105" w:rsidRPr="00EF61BB" w14:paraId="5CEA12AE" w14:textId="77777777" w:rsidTr="00A21105">
        <w:tc>
          <w:tcPr>
            <w:tcW w:w="715" w:type="dxa"/>
            <w:vMerge/>
          </w:tcPr>
          <w:p w14:paraId="5CEA12AB" w14:textId="77777777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AC" w14:textId="77777777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Measuring Range: 30 bpm~250bpm with accuracy of ±2 bpm</w:t>
            </w:r>
          </w:p>
        </w:tc>
      </w:tr>
      <w:tr w:rsidR="00A21105" w:rsidRPr="00EF61BB" w14:paraId="5CEA12B2" w14:textId="77777777" w:rsidTr="00A21105">
        <w:tc>
          <w:tcPr>
            <w:tcW w:w="715" w:type="dxa"/>
            <w:vMerge/>
          </w:tcPr>
          <w:p w14:paraId="5CEA12AF" w14:textId="77777777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8" w:type="dxa"/>
          </w:tcPr>
          <w:p w14:paraId="5CEA12B0" w14:textId="77777777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Resolution: 1 bpm</w:t>
            </w:r>
          </w:p>
        </w:tc>
      </w:tr>
      <w:tr w:rsidR="00A21105" w:rsidRPr="00EF61BB" w14:paraId="5CEA12B6" w14:textId="77777777" w:rsidTr="00A21105">
        <w:tc>
          <w:tcPr>
            <w:tcW w:w="715" w:type="dxa"/>
          </w:tcPr>
          <w:p w14:paraId="5CEA12B3" w14:textId="24B261CD" w:rsidR="00A21105" w:rsidRDefault="00A21105" w:rsidP="003F61E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433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88" w:type="dxa"/>
          </w:tcPr>
          <w:p w14:paraId="5CEA12B4" w14:textId="77777777" w:rsidR="00A21105" w:rsidRDefault="00A21105" w:rsidP="00F6400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 have alarm function with alarm limits adjustable</w:t>
            </w:r>
          </w:p>
        </w:tc>
      </w:tr>
      <w:tr w:rsidR="00A21105" w:rsidRPr="00EF61BB" w14:paraId="5CEA12BA" w14:textId="77777777" w:rsidTr="00A21105">
        <w:tc>
          <w:tcPr>
            <w:tcW w:w="715" w:type="dxa"/>
          </w:tcPr>
          <w:p w14:paraId="5CEA12B7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9388" w:type="dxa"/>
          </w:tcPr>
          <w:p w14:paraId="5CEA12B8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 Configuration Accessories, Spares and C</w:t>
            </w: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onsumables.</w:t>
            </w:r>
          </w:p>
        </w:tc>
      </w:tr>
      <w:tr w:rsidR="00A21105" w:rsidRPr="00EF61BB" w14:paraId="5CEA12BE" w14:textId="77777777" w:rsidTr="00A21105">
        <w:tc>
          <w:tcPr>
            <w:tcW w:w="715" w:type="dxa"/>
          </w:tcPr>
          <w:p w14:paraId="5CEA12BB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388" w:type="dxa"/>
          </w:tcPr>
          <w:p w14:paraId="5CEA12BC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All standard accessories, consumables and parts required to operate the equipment, including all standard tools and cleaning and lubrication materials to be included in the offer.</w:t>
            </w:r>
          </w:p>
        </w:tc>
      </w:tr>
      <w:tr w:rsidR="00A21105" w:rsidRPr="00EF61BB" w14:paraId="5CEA12C2" w14:textId="77777777" w:rsidTr="00A21105">
        <w:tc>
          <w:tcPr>
            <w:tcW w:w="715" w:type="dxa"/>
          </w:tcPr>
          <w:p w14:paraId="5CEA12BF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88" w:type="dxa"/>
          </w:tcPr>
          <w:p w14:paraId="5CEA12C0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Operating Environment</w:t>
            </w:r>
          </w:p>
        </w:tc>
      </w:tr>
      <w:tr w:rsidR="00A21105" w:rsidRPr="00EF61BB" w14:paraId="5CEA12C6" w14:textId="77777777" w:rsidTr="00A21105">
        <w:tc>
          <w:tcPr>
            <w:tcW w:w="715" w:type="dxa"/>
          </w:tcPr>
          <w:p w14:paraId="5CEA12C3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388" w:type="dxa"/>
          </w:tcPr>
          <w:p w14:paraId="5CEA12C4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The system offered must be designed to operate normally under the condition of the purchaser’s country. The conditions include power supply, climate, temperature, and humidity, etc.</w:t>
            </w:r>
          </w:p>
        </w:tc>
      </w:tr>
      <w:tr w:rsidR="00A21105" w:rsidRPr="00EF61BB" w14:paraId="5CEA12CA" w14:textId="77777777" w:rsidTr="00A21105">
        <w:tc>
          <w:tcPr>
            <w:tcW w:w="715" w:type="dxa"/>
          </w:tcPr>
          <w:p w14:paraId="5CEA12C7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8" w:type="dxa"/>
          </w:tcPr>
          <w:p w14:paraId="5CEA12C8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Standards and Safety Requirements</w:t>
            </w:r>
          </w:p>
        </w:tc>
      </w:tr>
      <w:tr w:rsidR="00A21105" w:rsidRPr="00EF61BB" w14:paraId="5CEA12CE" w14:textId="77777777" w:rsidTr="00A21105">
        <w:tc>
          <w:tcPr>
            <w:tcW w:w="715" w:type="dxa"/>
          </w:tcPr>
          <w:p w14:paraId="5CEA12CB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388" w:type="dxa"/>
          </w:tcPr>
          <w:p w14:paraId="5CEA12CC" w14:textId="77777777" w:rsidR="00A21105" w:rsidRPr="00EF61BB" w:rsidRDefault="00A21105" w:rsidP="008B01B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Must submit ISO 13485:2003/AC:2007 AND</w:t>
            </w:r>
          </w:p>
        </w:tc>
      </w:tr>
      <w:tr w:rsidR="00A21105" w:rsidRPr="00EF61BB" w14:paraId="5CEA12D2" w14:textId="77777777" w:rsidTr="00A21105">
        <w:tc>
          <w:tcPr>
            <w:tcW w:w="715" w:type="dxa"/>
          </w:tcPr>
          <w:p w14:paraId="5CEA12CF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9388" w:type="dxa"/>
          </w:tcPr>
          <w:p w14:paraId="5CEA12D0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 </w:t>
            </w:r>
            <w:r w:rsidRPr="003F4709">
              <w:rPr>
                <w:rFonts w:ascii="Times New Roman" w:hAnsi="Times New Roman" w:cs="Times New Roman"/>
                <w:sz w:val="24"/>
                <w:szCs w:val="24"/>
              </w:rPr>
              <w:t xml:space="preserve">(93/42 EEC Directives)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 xml:space="preserve"> USFDA approved product certificate</w:t>
            </w:r>
          </w:p>
        </w:tc>
      </w:tr>
      <w:tr w:rsidR="00A21105" w:rsidRPr="00EF61BB" w14:paraId="5CEA12D6" w14:textId="77777777" w:rsidTr="00A21105">
        <w:tc>
          <w:tcPr>
            <w:tcW w:w="715" w:type="dxa"/>
          </w:tcPr>
          <w:p w14:paraId="5CEA12D3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88" w:type="dxa"/>
          </w:tcPr>
          <w:p w14:paraId="5CEA12D4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User Training</w:t>
            </w:r>
          </w:p>
        </w:tc>
      </w:tr>
      <w:tr w:rsidR="00A21105" w:rsidRPr="00EF61BB" w14:paraId="5CEA12DA" w14:textId="77777777" w:rsidTr="00A21105">
        <w:tc>
          <w:tcPr>
            <w:tcW w:w="715" w:type="dxa"/>
          </w:tcPr>
          <w:p w14:paraId="5CEA12D7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9388" w:type="dxa"/>
          </w:tcPr>
          <w:p w14:paraId="5CEA12D8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 provide user training</w:t>
            </w:r>
          </w:p>
        </w:tc>
      </w:tr>
      <w:tr w:rsidR="00A21105" w:rsidRPr="00EF61BB" w14:paraId="5CEA12DE" w14:textId="77777777" w:rsidTr="00A21105">
        <w:tc>
          <w:tcPr>
            <w:tcW w:w="715" w:type="dxa"/>
          </w:tcPr>
          <w:p w14:paraId="5CEA12DB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88" w:type="dxa"/>
          </w:tcPr>
          <w:p w14:paraId="5CEA12DC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Warranty</w:t>
            </w:r>
          </w:p>
        </w:tc>
      </w:tr>
      <w:tr w:rsidR="00A21105" w:rsidRPr="00EF61BB" w14:paraId="5CEA12E2" w14:textId="77777777" w:rsidTr="00A21105">
        <w:tc>
          <w:tcPr>
            <w:tcW w:w="715" w:type="dxa"/>
          </w:tcPr>
          <w:p w14:paraId="5CEA12DF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9388" w:type="dxa"/>
          </w:tcPr>
          <w:p w14:paraId="5CEA12E0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Comprehensive warranty for 1</w:t>
            </w: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 xml:space="preserve"> year after acceptance.</w:t>
            </w:r>
          </w:p>
        </w:tc>
      </w:tr>
      <w:tr w:rsidR="00A21105" w:rsidRPr="00EF61BB" w14:paraId="5CEA12E6" w14:textId="77777777" w:rsidTr="00A21105">
        <w:tc>
          <w:tcPr>
            <w:tcW w:w="715" w:type="dxa"/>
          </w:tcPr>
          <w:p w14:paraId="5CEA12E3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88" w:type="dxa"/>
          </w:tcPr>
          <w:p w14:paraId="5CEA12E4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Maintenance Service D</w:t>
            </w: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uring Warranty Period</w:t>
            </w:r>
          </w:p>
        </w:tc>
      </w:tr>
      <w:tr w:rsidR="00A21105" w:rsidRPr="00EF61BB" w14:paraId="5CEA12EA" w14:textId="77777777" w:rsidTr="00A21105">
        <w:tc>
          <w:tcPr>
            <w:tcW w:w="715" w:type="dxa"/>
          </w:tcPr>
          <w:p w14:paraId="5CEA12E7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9388" w:type="dxa"/>
          </w:tcPr>
          <w:p w14:paraId="5CEA12E8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Standard warranty conditions are applicable.</w:t>
            </w:r>
          </w:p>
        </w:tc>
      </w:tr>
      <w:tr w:rsidR="00A21105" w:rsidRPr="00EF61BB" w14:paraId="5CEA12EE" w14:textId="77777777" w:rsidTr="00A21105">
        <w:tc>
          <w:tcPr>
            <w:tcW w:w="715" w:type="dxa"/>
          </w:tcPr>
          <w:p w14:paraId="5CEA12EB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88" w:type="dxa"/>
          </w:tcPr>
          <w:p w14:paraId="5CEA12EC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Installation Inspection and Commissioning</w:t>
            </w:r>
          </w:p>
        </w:tc>
      </w:tr>
      <w:tr w:rsidR="00A21105" w:rsidRPr="00EF61BB" w14:paraId="5CEA12F2" w14:textId="77777777" w:rsidTr="00A21105">
        <w:tc>
          <w:tcPr>
            <w:tcW w:w="715" w:type="dxa"/>
          </w:tcPr>
          <w:p w14:paraId="5CEA12EF" w14:textId="35F45E25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4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388" w:type="dxa"/>
          </w:tcPr>
          <w:p w14:paraId="5CEA12F0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Must supply preassembled unit, ready to use.</w:t>
            </w:r>
          </w:p>
        </w:tc>
      </w:tr>
      <w:tr w:rsidR="00A21105" w:rsidRPr="00EF61BB" w14:paraId="5CEA12F6" w14:textId="77777777" w:rsidTr="00A21105">
        <w:tc>
          <w:tcPr>
            <w:tcW w:w="715" w:type="dxa"/>
          </w:tcPr>
          <w:p w14:paraId="5CEA12F3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88" w:type="dxa"/>
          </w:tcPr>
          <w:p w14:paraId="5CEA12F4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Documentation</w:t>
            </w:r>
          </w:p>
        </w:tc>
      </w:tr>
      <w:tr w:rsidR="00A21105" w:rsidRPr="00EF61BB" w14:paraId="5CEA12FA" w14:textId="77777777" w:rsidTr="00A21105">
        <w:tc>
          <w:tcPr>
            <w:tcW w:w="715" w:type="dxa"/>
          </w:tcPr>
          <w:p w14:paraId="5CEA12F7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9388" w:type="dxa"/>
          </w:tcPr>
          <w:p w14:paraId="5CEA12F8" w14:textId="77777777" w:rsidR="00A21105" w:rsidRPr="00EF61BB" w:rsidRDefault="00A21105" w:rsidP="00EF61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1BB">
              <w:rPr>
                <w:rFonts w:ascii="Times New Roman" w:hAnsi="Times New Roman" w:cs="Times New Roman"/>
                <w:sz w:val="24"/>
                <w:szCs w:val="24"/>
              </w:rPr>
              <w:t>User/Instructions manual shall be provided in English.</w:t>
            </w:r>
          </w:p>
        </w:tc>
      </w:tr>
    </w:tbl>
    <w:p w14:paraId="5CEA12FB" w14:textId="77777777" w:rsidR="00202868" w:rsidRPr="00EF61BB" w:rsidRDefault="00202868" w:rsidP="00EF61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EA12FC" w14:textId="77777777" w:rsidR="00202868" w:rsidRPr="00EF61BB" w:rsidRDefault="00202868" w:rsidP="00EF61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EA12FD" w14:textId="77777777" w:rsidR="00202868" w:rsidRPr="00EF61BB" w:rsidRDefault="00202868" w:rsidP="00EF61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EA12FE" w14:textId="77777777" w:rsidR="00202868" w:rsidRPr="00EF61BB" w:rsidRDefault="00202868" w:rsidP="00EF61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EA12FF" w14:textId="77777777" w:rsidR="00341226" w:rsidRPr="00EF61BB" w:rsidRDefault="00341226" w:rsidP="00EF61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341226" w:rsidRPr="00EF61BB" w:rsidSect="00B27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52CB6"/>
    <w:multiLevelType w:val="hybridMultilevel"/>
    <w:tmpl w:val="49689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351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868"/>
    <w:rsid w:val="00003EB4"/>
    <w:rsid w:val="00003EB5"/>
    <w:rsid w:val="000939D8"/>
    <w:rsid w:val="000C348A"/>
    <w:rsid w:val="000F2E09"/>
    <w:rsid w:val="00130996"/>
    <w:rsid w:val="00151054"/>
    <w:rsid w:val="001A6C51"/>
    <w:rsid w:val="001D74F2"/>
    <w:rsid w:val="00202868"/>
    <w:rsid w:val="002703F8"/>
    <w:rsid w:val="002817CD"/>
    <w:rsid w:val="002819BE"/>
    <w:rsid w:val="003173B5"/>
    <w:rsid w:val="003252DF"/>
    <w:rsid w:val="00341226"/>
    <w:rsid w:val="003B5BEC"/>
    <w:rsid w:val="003E7866"/>
    <w:rsid w:val="003F61EB"/>
    <w:rsid w:val="00422EDE"/>
    <w:rsid w:val="004331B4"/>
    <w:rsid w:val="00482FBB"/>
    <w:rsid w:val="004D0091"/>
    <w:rsid w:val="0050303D"/>
    <w:rsid w:val="00513569"/>
    <w:rsid w:val="00571E04"/>
    <w:rsid w:val="005C0B28"/>
    <w:rsid w:val="005E1364"/>
    <w:rsid w:val="00684654"/>
    <w:rsid w:val="006D056C"/>
    <w:rsid w:val="006E04F5"/>
    <w:rsid w:val="00726215"/>
    <w:rsid w:val="00751B67"/>
    <w:rsid w:val="0079613D"/>
    <w:rsid w:val="007B2648"/>
    <w:rsid w:val="007D50A6"/>
    <w:rsid w:val="007D725F"/>
    <w:rsid w:val="00844314"/>
    <w:rsid w:val="00864A60"/>
    <w:rsid w:val="008B01BF"/>
    <w:rsid w:val="008E059B"/>
    <w:rsid w:val="008E133D"/>
    <w:rsid w:val="008E7E7E"/>
    <w:rsid w:val="009070E1"/>
    <w:rsid w:val="0092401D"/>
    <w:rsid w:val="009264BB"/>
    <w:rsid w:val="009B1D3F"/>
    <w:rsid w:val="00A0765D"/>
    <w:rsid w:val="00A134BC"/>
    <w:rsid w:val="00A13A90"/>
    <w:rsid w:val="00A21105"/>
    <w:rsid w:val="00A340A2"/>
    <w:rsid w:val="00A67EC9"/>
    <w:rsid w:val="00A70197"/>
    <w:rsid w:val="00AF2A54"/>
    <w:rsid w:val="00B27118"/>
    <w:rsid w:val="00B570C3"/>
    <w:rsid w:val="00B63E62"/>
    <w:rsid w:val="00BF047E"/>
    <w:rsid w:val="00C104EE"/>
    <w:rsid w:val="00C2143F"/>
    <w:rsid w:val="00CA476E"/>
    <w:rsid w:val="00CC0A50"/>
    <w:rsid w:val="00D1586E"/>
    <w:rsid w:val="00D47396"/>
    <w:rsid w:val="00DA5997"/>
    <w:rsid w:val="00DC61DF"/>
    <w:rsid w:val="00E55D65"/>
    <w:rsid w:val="00E87258"/>
    <w:rsid w:val="00ED2949"/>
    <w:rsid w:val="00EF37C9"/>
    <w:rsid w:val="00EF61BB"/>
    <w:rsid w:val="00F1229F"/>
    <w:rsid w:val="00F45972"/>
    <w:rsid w:val="00F64009"/>
    <w:rsid w:val="00FD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A123D"/>
  <w15:docId w15:val="{C0F08C5E-ED31-4440-A427-1DC47067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0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s-ES_tradnl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F61B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50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54</cp:revision>
  <dcterms:created xsi:type="dcterms:W3CDTF">2018-02-15T07:27:00Z</dcterms:created>
  <dcterms:modified xsi:type="dcterms:W3CDTF">2023-04-20T09:36:00Z</dcterms:modified>
</cp:coreProperties>
</file>